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210C8E" w14:textId="77777777" w:rsidR="00627D88" w:rsidRDefault="00034673" w:rsidP="00034673">
      <w:pPr>
        <w:jc w:val="center"/>
        <w:rPr>
          <w:color w:val="000000"/>
          <w:sz w:val="23"/>
          <w:szCs w:val="23"/>
        </w:rPr>
      </w:pPr>
      <w:r>
        <w:rPr>
          <w:noProof/>
          <w:lang w:eastAsia="ro-RO"/>
        </w:rPr>
        <w:drawing>
          <wp:inline distT="0" distB="0" distL="0" distR="0" wp14:anchorId="7F6EFE8D" wp14:editId="304E3194">
            <wp:extent cx="8134350" cy="513050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5050" cy="514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FC400" w14:textId="1EDC93DB" w:rsidR="00BA557C" w:rsidRDefault="00034673" w:rsidP="00627D88">
      <w:pPr>
        <w:jc w:val="center"/>
      </w:pPr>
      <w:r>
        <w:rPr>
          <w:color w:val="000000"/>
          <w:sz w:val="23"/>
          <w:szCs w:val="23"/>
        </w:rPr>
        <w:lastRenderedPageBreak/>
        <w:t xml:space="preserve">Zonarea teritoriului Romaniei in termeni de valori de vârf ale acceleraţiei terenului pentru proiectare </w:t>
      </w:r>
      <w:r>
        <w:rPr>
          <w:i/>
          <w:iCs/>
          <w:color w:val="000000"/>
          <w:sz w:val="23"/>
          <w:szCs w:val="23"/>
        </w:rPr>
        <w:t>a</w:t>
      </w:r>
      <w:r>
        <w:rPr>
          <w:i/>
          <w:iCs/>
          <w:color w:val="000000"/>
          <w:position w:val="-10"/>
          <w:sz w:val="23"/>
          <w:szCs w:val="23"/>
          <w:vertAlign w:val="subscript"/>
        </w:rPr>
        <w:t xml:space="preserve">g </w:t>
      </w:r>
      <w:r>
        <w:rPr>
          <w:color w:val="000000"/>
          <w:sz w:val="23"/>
          <w:szCs w:val="23"/>
        </w:rPr>
        <w:t xml:space="preserve">pentru cutremure avand intervalul mediu de recurentă </w:t>
      </w:r>
      <w:r>
        <w:rPr>
          <w:i/>
          <w:iCs/>
          <w:color w:val="000000"/>
          <w:sz w:val="23"/>
          <w:szCs w:val="23"/>
        </w:rPr>
        <w:t xml:space="preserve">IMR </w:t>
      </w:r>
      <w:r>
        <w:rPr>
          <w:color w:val="000000"/>
          <w:sz w:val="23"/>
          <w:szCs w:val="23"/>
        </w:rPr>
        <w:t>= 100 ani</w:t>
      </w:r>
    </w:p>
    <w:sectPr w:rsidR="00BA557C" w:rsidSect="00627D8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65CA82" w14:textId="77777777" w:rsidR="00A65066" w:rsidRDefault="00A65066" w:rsidP="00A92BD6">
      <w:pPr>
        <w:spacing w:after="0" w:line="240" w:lineRule="auto"/>
      </w:pPr>
      <w:r>
        <w:separator/>
      </w:r>
    </w:p>
  </w:endnote>
  <w:endnote w:type="continuationSeparator" w:id="0">
    <w:p w14:paraId="0B34DBF4" w14:textId="77777777" w:rsidR="00A65066" w:rsidRDefault="00A65066" w:rsidP="00A92B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02178E" w14:textId="77777777" w:rsidR="00627D88" w:rsidRDefault="00627D8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009BFD" w14:textId="77777777" w:rsidR="00627D88" w:rsidRDefault="00627D88" w:rsidP="00627D88">
    <w:pPr>
      <w:pStyle w:val="Footer"/>
      <w:jc w:val="center"/>
    </w:pPr>
    <w:r>
      <w:t>Pagina 1 din 1</w:t>
    </w:r>
  </w:p>
  <w:p w14:paraId="6E4C4320" w14:textId="2447D188" w:rsidR="00085554" w:rsidRDefault="00627D88" w:rsidP="00627D88">
    <w:pPr>
      <w:pStyle w:val="Footer"/>
      <w:jc w:val="right"/>
    </w:pPr>
    <w:r>
      <w:t>NESECRET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3C65DE" w14:textId="77777777" w:rsidR="00627D88" w:rsidRDefault="00627D8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433AFF" w14:textId="77777777" w:rsidR="00A65066" w:rsidRDefault="00A65066" w:rsidP="00A92BD6">
      <w:pPr>
        <w:spacing w:after="0" w:line="240" w:lineRule="auto"/>
      </w:pPr>
      <w:r>
        <w:separator/>
      </w:r>
    </w:p>
  </w:footnote>
  <w:footnote w:type="continuationSeparator" w:id="0">
    <w:p w14:paraId="23794F9D" w14:textId="77777777" w:rsidR="00A65066" w:rsidRDefault="00A65066" w:rsidP="00A92B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500DEC" w14:textId="77777777" w:rsidR="00627D88" w:rsidRDefault="00627D8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2C938D" w14:textId="77777777" w:rsidR="00456511" w:rsidRPr="00165602" w:rsidRDefault="00456511" w:rsidP="00456511">
    <w:pPr>
      <w:pStyle w:val="Header"/>
      <w:jc w:val="right"/>
      <w:rPr>
        <w:b/>
        <w:bCs/>
        <w:sz w:val="20"/>
        <w:szCs w:val="20"/>
      </w:rPr>
    </w:pPr>
    <w:r w:rsidRPr="00165602">
      <w:rPr>
        <w:b/>
        <w:bCs/>
        <w:sz w:val="20"/>
        <w:szCs w:val="20"/>
      </w:rPr>
      <w:t>NESECRET</w:t>
    </w:r>
  </w:p>
  <w:p w14:paraId="7E2560EF" w14:textId="0F1227BC" w:rsidR="00456511" w:rsidRPr="00165602" w:rsidRDefault="00456511" w:rsidP="00456511">
    <w:pPr>
      <w:pStyle w:val="Header"/>
      <w:jc w:val="right"/>
    </w:pPr>
    <w:r w:rsidRPr="00165602">
      <w:rPr>
        <w:b/>
        <w:bCs/>
        <w:sz w:val="20"/>
        <w:szCs w:val="20"/>
      </w:rPr>
      <w:t xml:space="preserve">Anexa nr. </w:t>
    </w:r>
    <w:r>
      <w:rPr>
        <w:b/>
        <w:bCs/>
        <w:sz w:val="20"/>
        <w:szCs w:val="20"/>
      </w:rPr>
      <w:t>19a</w:t>
    </w:r>
    <w:bookmarkStart w:id="0" w:name="_GoBack"/>
    <w:bookmarkEnd w:id="0"/>
    <w:r w:rsidRPr="00165602">
      <w:rPr>
        <w:b/>
        <w:bCs/>
        <w:sz w:val="20"/>
        <w:szCs w:val="20"/>
      </w:rPr>
      <w:t xml:space="preserve"> la Plan de analiză şi acoperire a riscurilor al judeţului Covasna , înregistrat cu nr.                     din __.__.2023</w:t>
    </w:r>
  </w:p>
  <w:p w14:paraId="1D35A794" w14:textId="5C0B50EE" w:rsidR="00A92BD6" w:rsidRPr="00456511" w:rsidRDefault="00A92BD6" w:rsidP="0045651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EA6F94" w14:textId="77777777" w:rsidR="00627D88" w:rsidRDefault="00627D8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08A7"/>
    <w:rsid w:val="00034673"/>
    <w:rsid w:val="0005657E"/>
    <w:rsid w:val="000801A4"/>
    <w:rsid w:val="00085554"/>
    <w:rsid w:val="001A5D4A"/>
    <w:rsid w:val="001F0561"/>
    <w:rsid w:val="0024334A"/>
    <w:rsid w:val="00291A87"/>
    <w:rsid w:val="002C2C2C"/>
    <w:rsid w:val="0033093A"/>
    <w:rsid w:val="003C038B"/>
    <w:rsid w:val="003D6BEF"/>
    <w:rsid w:val="003F2962"/>
    <w:rsid w:val="00456511"/>
    <w:rsid w:val="004F0514"/>
    <w:rsid w:val="005A45D0"/>
    <w:rsid w:val="00627D88"/>
    <w:rsid w:val="006E4C45"/>
    <w:rsid w:val="007354E1"/>
    <w:rsid w:val="00744A0B"/>
    <w:rsid w:val="00947D94"/>
    <w:rsid w:val="00A65066"/>
    <w:rsid w:val="00A92BD6"/>
    <w:rsid w:val="00B608A7"/>
    <w:rsid w:val="00BA557C"/>
    <w:rsid w:val="00C6528F"/>
    <w:rsid w:val="00D540A3"/>
    <w:rsid w:val="00D71E8B"/>
    <w:rsid w:val="00F9462D"/>
    <w:rsid w:val="00FB0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53C867"/>
  <w15:docId w15:val="{E6D1E431-5499-49F1-B068-E42583E28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346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467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92B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2BD6"/>
  </w:style>
  <w:style w:type="paragraph" w:styleId="Footer">
    <w:name w:val="footer"/>
    <w:basedOn w:val="Normal"/>
    <w:link w:val="FooterChar"/>
    <w:uiPriority w:val="99"/>
    <w:unhideWhenUsed/>
    <w:rsid w:val="00A92B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2B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ISU Covasna</Company>
  <LinksUpToDate>false</LinksUpToDate>
  <CharactersWithSpaces>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Doczi Linda</dc:creator>
  <cp:keywords/>
  <dc:description/>
  <cp:lastModifiedBy>Alexandru GUCIANU</cp:lastModifiedBy>
  <cp:revision>2</cp:revision>
  <dcterms:created xsi:type="dcterms:W3CDTF">2023-10-19T17:27:00Z</dcterms:created>
  <dcterms:modified xsi:type="dcterms:W3CDTF">2023-10-19T17:27:00Z</dcterms:modified>
</cp:coreProperties>
</file>